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FA2" w:rsidRDefault="00EF6FA2" w:rsidP="00EF6FA2">
      <w:pPr>
        <w:spacing w:line="480" w:lineRule="auto"/>
        <w:jc w:val="center"/>
        <w:rPr>
          <w:rFonts w:ascii="Times New Roman" w:hAnsi="Times New Roman" w:cs="Times New Roman"/>
          <w:sz w:val="24"/>
          <w:szCs w:val="24"/>
        </w:rPr>
      </w:pPr>
    </w:p>
    <w:p w:rsidR="00EF6FA2" w:rsidRDefault="00EF6FA2" w:rsidP="00EF6FA2">
      <w:pPr>
        <w:spacing w:line="480" w:lineRule="auto"/>
        <w:jc w:val="center"/>
        <w:rPr>
          <w:rFonts w:ascii="Times New Roman" w:hAnsi="Times New Roman" w:cs="Times New Roman"/>
          <w:sz w:val="24"/>
          <w:szCs w:val="24"/>
        </w:rPr>
      </w:pPr>
    </w:p>
    <w:p w:rsidR="00EF6FA2" w:rsidRDefault="00EF6FA2" w:rsidP="00EF6FA2">
      <w:pPr>
        <w:spacing w:line="480" w:lineRule="auto"/>
        <w:jc w:val="center"/>
        <w:rPr>
          <w:rFonts w:ascii="Times New Roman" w:hAnsi="Times New Roman" w:cs="Times New Roman"/>
          <w:sz w:val="24"/>
          <w:szCs w:val="24"/>
        </w:rPr>
      </w:pPr>
    </w:p>
    <w:p w:rsidR="00EF6FA2" w:rsidRDefault="00EF6FA2" w:rsidP="00EF6FA2">
      <w:pPr>
        <w:spacing w:line="480" w:lineRule="auto"/>
        <w:jc w:val="center"/>
        <w:rPr>
          <w:rFonts w:ascii="Times New Roman" w:hAnsi="Times New Roman" w:cs="Times New Roman"/>
          <w:sz w:val="24"/>
          <w:szCs w:val="24"/>
        </w:rPr>
      </w:pPr>
    </w:p>
    <w:p w:rsidR="00EF6FA2" w:rsidRDefault="00EF6FA2" w:rsidP="00EF6FA2">
      <w:pPr>
        <w:spacing w:line="480" w:lineRule="auto"/>
        <w:jc w:val="center"/>
        <w:rPr>
          <w:rFonts w:ascii="Times New Roman" w:hAnsi="Times New Roman" w:cs="Times New Roman"/>
          <w:sz w:val="24"/>
          <w:szCs w:val="24"/>
        </w:rPr>
      </w:pPr>
    </w:p>
    <w:p w:rsidR="00EF6FA2" w:rsidRDefault="00EF6FA2" w:rsidP="00EF6FA2">
      <w:pPr>
        <w:spacing w:line="480" w:lineRule="auto"/>
        <w:jc w:val="center"/>
        <w:rPr>
          <w:rFonts w:ascii="Times New Roman" w:hAnsi="Times New Roman" w:cs="Times New Roman"/>
          <w:sz w:val="24"/>
          <w:szCs w:val="24"/>
        </w:rPr>
      </w:pPr>
    </w:p>
    <w:p w:rsidR="00EF6FA2" w:rsidRDefault="00A83753" w:rsidP="00EF6F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83753" w:rsidRDefault="00A83753" w:rsidP="00EF6F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83753" w:rsidRDefault="00A83753" w:rsidP="00EF6F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F6FA2" w:rsidRDefault="00A83753" w:rsidP="00EF6FA2">
      <w:pPr>
        <w:spacing w:line="480" w:lineRule="auto"/>
        <w:jc w:val="center"/>
        <w:rPr>
          <w:rFonts w:ascii="Times New Roman" w:hAnsi="Times New Roman" w:cs="Times New Roman"/>
          <w:sz w:val="24"/>
          <w:szCs w:val="24"/>
        </w:rPr>
      </w:pPr>
      <w:r>
        <w:rPr>
          <w:rFonts w:ascii="Times New Roman" w:hAnsi="Times New Roman" w:cs="Times New Roman"/>
          <w:sz w:val="24"/>
          <w:szCs w:val="24"/>
        </w:rPr>
        <w:t>PHIL LAW</w:t>
      </w: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EF6FA2" w:rsidRDefault="00EF6FA2" w:rsidP="00EF6FA2">
      <w:pPr>
        <w:spacing w:line="480" w:lineRule="auto"/>
        <w:ind w:firstLine="720"/>
        <w:rPr>
          <w:rFonts w:ascii="Times New Roman" w:hAnsi="Times New Roman" w:cs="Times New Roman"/>
          <w:sz w:val="24"/>
          <w:szCs w:val="24"/>
        </w:rPr>
      </w:pPr>
    </w:p>
    <w:p w:rsidR="00A83753" w:rsidRDefault="00A83753" w:rsidP="00EF6FA2">
      <w:pPr>
        <w:spacing w:line="480" w:lineRule="auto"/>
        <w:ind w:firstLine="720"/>
        <w:rPr>
          <w:rFonts w:ascii="Times New Roman" w:hAnsi="Times New Roman" w:cs="Times New Roman"/>
          <w:sz w:val="24"/>
          <w:szCs w:val="24"/>
        </w:rPr>
      </w:pPr>
    </w:p>
    <w:p w:rsidR="003D5BF4" w:rsidRPr="003D5BF4" w:rsidRDefault="003D5BF4" w:rsidP="003D5BF4">
      <w:pPr>
        <w:autoSpaceDE w:val="0"/>
        <w:autoSpaceDN w:val="0"/>
        <w:adjustRightInd w:val="0"/>
        <w:spacing w:after="0" w:line="480" w:lineRule="auto"/>
        <w:ind w:firstLine="720"/>
        <w:rPr>
          <w:rFonts w:ascii="Times New Roman" w:hAnsi="Times New Roman" w:cs="Times New Roman"/>
          <w:sz w:val="24"/>
          <w:szCs w:val="24"/>
        </w:rPr>
      </w:pPr>
      <w:r w:rsidRPr="003D5BF4">
        <w:rPr>
          <w:rFonts w:ascii="Times New Roman" w:hAnsi="Times New Roman" w:cs="Times New Roman"/>
          <w:sz w:val="24"/>
          <w:szCs w:val="24"/>
        </w:rPr>
        <w:lastRenderedPageBreak/>
        <w:t xml:space="preserve">Locke’s social contract theory is continuous with Aquinas’ understanding of politics and law in various ways. First and foremost, both believe in God or a higher being. Locke argues that the society is taking advantage of God’s creation; earth. Aquinas connected the natural law and the external law by arguing that people and other organisms act in a certain way to pursue their personal interest according to God’s grace. Although the two share a common belief in a higher being, the beliefs are discontinuous with each other. For instance, Locke argues that men are perfect as the state of nature. Moreover, he believes that as a state of nature men are equal and free since they have the freedom to act according to the boundary within the law. </w:t>
      </w:r>
      <w:r w:rsidR="00A83753">
        <w:rPr>
          <w:rFonts w:ascii="Times New Roman" w:hAnsi="Times New Roman" w:cs="Times New Roman"/>
          <w:sz w:val="24"/>
          <w:szCs w:val="24"/>
        </w:rPr>
        <w:t>“</w:t>
      </w:r>
      <w:r w:rsidRPr="003D5BF4">
        <w:rPr>
          <w:rFonts w:ascii="Times New Roman" w:hAnsi="Times New Roman" w:cs="Times New Roman"/>
          <w:sz w:val="24"/>
          <w:szCs w:val="24"/>
        </w:rPr>
        <w:t>Aquinas, on the other hand, believes that means are not independent but instead rely on God for deciding on what action to take</w:t>
      </w:r>
      <w:r w:rsidR="00A83753">
        <w:rPr>
          <w:rFonts w:ascii="Times New Roman" w:hAnsi="Times New Roman" w:cs="Times New Roman"/>
          <w:sz w:val="24"/>
          <w:szCs w:val="24"/>
        </w:rPr>
        <w:t>.”</w:t>
      </w:r>
      <w:r w:rsidRPr="003D5BF4">
        <w:rPr>
          <w:rFonts w:ascii="Times New Roman" w:hAnsi="Times New Roman" w:cs="Times New Roman"/>
          <w:sz w:val="24"/>
          <w:szCs w:val="24"/>
        </w:rPr>
        <w:t xml:space="preserve"> (Baumgold, 2010).</w:t>
      </w:r>
    </w:p>
    <w:p w:rsidR="003346DD" w:rsidRDefault="003D5BF4" w:rsidP="003D5BF4">
      <w:pPr>
        <w:autoSpaceDE w:val="0"/>
        <w:autoSpaceDN w:val="0"/>
        <w:adjustRightInd w:val="0"/>
        <w:spacing w:after="0" w:line="480" w:lineRule="auto"/>
        <w:ind w:firstLine="720"/>
        <w:rPr>
          <w:rFonts w:ascii="Times New Roman" w:hAnsi="Times New Roman" w:cs="Times New Roman"/>
          <w:sz w:val="24"/>
          <w:szCs w:val="24"/>
        </w:rPr>
      </w:pPr>
      <w:r w:rsidRPr="003D5BF4">
        <w:rPr>
          <w:rFonts w:ascii="Times New Roman" w:hAnsi="Times New Roman" w:cs="Times New Roman"/>
          <w:sz w:val="24"/>
          <w:szCs w:val="24"/>
        </w:rPr>
        <w:t xml:space="preserve">According to Hobbes state of nature every man in an enemy of the other. The creation of a civil society ensures that there is no war. Human nature is egoist and every man’s desire is to acquire power. Therefore, every man is in constant pursuit to get power at the expense of his fellow mate. I am however opposed to the idea proposed by Hobbes about a human being. In Leviathan, Hobbes has an amazing perception of human beings as a state of nature. As a society, we are in constant competition with each other. Our lives are full of fear of enslavement. Hobbes believes in the principles of glory for reputation, safety, and competition for gain as the sources of quarrel. In the state of nature, he argues that there is no sense of morality. </w:t>
      </w:r>
      <w:r w:rsidR="00A83753">
        <w:rPr>
          <w:rFonts w:ascii="Times New Roman" w:hAnsi="Times New Roman" w:cs="Times New Roman"/>
          <w:sz w:val="24"/>
          <w:szCs w:val="24"/>
        </w:rPr>
        <w:t>“</w:t>
      </w:r>
      <w:r w:rsidRPr="003D5BF4">
        <w:rPr>
          <w:rFonts w:ascii="Times New Roman" w:hAnsi="Times New Roman" w:cs="Times New Roman"/>
          <w:sz w:val="24"/>
          <w:szCs w:val="24"/>
        </w:rPr>
        <w:t>He also believes that when peopl</w:t>
      </w:r>
      <w:bookmarkStart w:id="0" w:name="_GoBack"/>
      <w:bookmarkEnd w:id="0"/>
      <w:r w:rsidRPr="003D5BF4">
        <w:rPr>
          <w:rFonts w:ascii="Times New Roman" w:hAnsi="Times New Roman" w:cs="Times New Roman"/>
          <w:sz w:val="24"/>
          <w:szCs w:val="24"/>
        </w:rPr>
        <w:t>e agree to surrender their freedom to a higher authority, there are higher chances of accountability for every action taken</w:t>
      </w:r>
      <w:r w:rsidR="00A83753">
        <w:rPr>
          <w:rFonts w:ascii="Times New Roman" w:hAnsi="Times New Roman" w:cs="Times New Roman"/>
          <w:sz w:val="24"/>
          <w:szCs w:val="24"/>
        </w:rPr>
        <w:t>.”</w:t>
      </w:r>
      <w:r w:rsidRPr="003D5BF4">
        <w:rPr>
          <w:rFonts w:ascii="Times New Roman" w:hAnsi="Times New Roman" w:cs="Times New Roman"/>
          <w:sz w:val="24"/>
          <w:szCs w:val="24"/>
        </w:rPr>
        <w:t xml:space="preserve"> (Tralau, 2013).</w:t>
      </w:r>
    </w:p>
    <w:p w:rsidR="003346DD" w:rsidRDefault="003346DD" w:rsidP="003346DD">
      <w:pPr>
        <w:autoSpaceDE w:val="0"/>
        <w:autoSpaceDN w:val="0"/>
        <w:adjustRightInd w:val="0"/>
        <w:spacing w:after="0" w:line="480" w:lineRule="auto"/>
        <w:ind w:firstLine="720"/>
        <w:rPr>
          <w:rFonts w:ascii="Times New Roman" w:hAnsi="Times New Roman" w:cs="Times New Roman"/>
          <w:sz w:val="24"/>
          <w:szCs w:val="24"/>
        </w:rPr>
      </w:pPr>
    </w:p>
    <w:p w:rsidR="003346DD" w:rsidRDefault="003346DD" w:rsidP="003346DD">
      <w:pPr>
        <w:autoSpaceDE w:val="0"/>
        <w:autoSpaceDN w:val="0"/>
        <w:adjustRightInd w:val="0"/>
        <w:spacing w:after="0" w:line="480" w:lineRule="auto"/>
        <w:ind w:firstLine="720"/>
        <w:rPr>
          <w:rFonts w:ascii="Times New Roman" w:hAnsi="Times New Roman" w:cs="Times New Roman"/>
          <w:sz w:val="24"/>
          <w:szCs w:val="24"/>
        </w:rPr>
      </w:pPr>
    </w:p>
    <w:p w:rsidR="003346DD" w:rsidRPr="00E421BF" w:rsidRDefault="003346DD" w:rsidP="003346DD">
      <w:pPr>
        <w:autoSpaceDE w:val="0"/>
        <w:autoSpaceDN w:val="0"/>
        <w:adjustRightInd w:val="0"/>
        <w:spacing w:after="0" w:line="480" w:lineRule="auto"/>
        <w:ind w:firstLine="720"/>
        <w:rPr>
          <w:rFonts w:ascii="Times New Roman" w:hAnsi="Times New Roman" w:cs="Times New Roman"/>
          <w:sz w:val="24"/>
          <w:szCs w:val="24"/>
          <w:lang w:val="en"/>
        </w:rPr>
      </w:pPr>
    </w:p>
    <w:p w:rsidR="003346DD" w:rsidRPr="003346DD" w:rsidRDefault="00EF6FA2" w:rsidP="003346DD">
      <w:pPr>
        <w:shd w:val="clear" w:color="auto" w:fill="FFFFFF"/>
        <w:jc w:val="center"/>
        <w:rPr>
          <w:rFonts w:ascii="Times New Roman" w:eastAsia="Times New Roman" w:hAnsi="Times New Roman" w:cs="Times New Roman"/>
          <w:color w:val="000000"/>
          <w:sz w:val="24"/>
          <w:szCs w:val="24"/>
        </w:rPr>
      </w:pPr>
      <w:r w:rsidRPr="00E421BF">
        <w:rPr>
          <w:rFonts w:ascii="Times New Roman" w:hAnsi="Times New Roman" w:cs="Times New Roman"/>
          <w:sz w:val="24"/>
          <w:szCs w:val="24"/>
          <w:lang w:val="en"/>
        </w:rPr>
        <w:br w:type="page"/>
      </w:r>
      <w:r w:rsidR="003346DD" w:rsidRPr="003346DD">
        <w:rPr>
          <w:rFonts w:ascii="Times New Roman" w:eastAsia="Times New Roman" w:hAnsi="Times New Roman" w:cs="Times New Roman"/>
          <w:color w:val="000000"/>
          <w:sz w:val="24"/>
          <w:szCs w:val="24"/>
        </w:rPr>
        <w:lastRenderedPageBreak/>
        <w:t>References</w:t>
      </w:r>
    </w:p>
    <w:p w:rsidR="003346DD" w:rsidRPr="003346DD" w:rsidRDefault="003346DD" w:rsidP="003346D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6DD">
        <w:rPr>
          <w:rFonts w:ascii="Times New Roman" w:eastAsia="Times New Roman" w:hAnsi="Times New Roman" w:cs="Times New Roman"/>
          <w:color w:val="000000"/>
          <w:sz w:val="24"/>
          <w:szCs w:val="24"/>
        </w:rPr>
        <w:t>Baumgold, D. (2010). </w:t>
      </w:r>
      <w:r w:rsidRPr="003346DD">
        <w:rPr>
          <w:rFonts w:ascii="Times New Roman" w:eastAsia="Times New Roman" w:hAnsi="Times New Roman" w:cs="Times New Roman"/>
          <w:i/>
          <w:iCs/>
          <w:color w:val="000000"/>
          <w:sz w:val="24"/>
          <w:szCs w:val="24"/>
        </w:rPr>
        <w:t>Contract theory in historical context: Essays on Grotius, Hobbes, and Locke</w:t>
      </w:r>
      <w:r w:rsidRPr="003346DD">
        <w:rPr>
          <w:rFonts w:ascii="Times New Roman" w:eastAsia="Times New Roman" w:hAnsi="Times New Roman" w:cs="Times New Roman"/>
          <w:color w:val="000000"/>
          <w:sz w:val="24"/>
          <w:szCs w:val="24"/>
        </w:rPr>
        <w:t>. Leiden: Brill.</w:t>
      </w:r>
    </w:p>
    <w:p w:rsidR="003346DD" w:rsidRPr="003346DD" w:rsidRDefault="003346DD" w:rsidP="003346DD">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346DD">
        <w:rPr>
          <w:rFonts w:ascii="Times New Roman" w:eastAsia="Times New Roman" w:hAnsi="Times New Roman" w:cs="Times New Roman"/>
          <w:color w:val="000000"/>
          <w:sz w:val="24"/>
          <w:szCs w:val="24"/>
        </w:rPr>
        <w:t>Tralau, J. (2013). </w:t>
      </w:r>
      <w:r w:rsidRPr="003346DD">
        <w:rPr>
          <w:rFonts w:ascii="Times New Roman" w:eastAsia="Times New Roman" w:hAnsi="Times New Roman" w:cs="Times New Roman"/>
          <w:i/>
          <w:iCs/>
          <w:color w:val="000000"/>
          <w:sz w:val="24"/>
          <w:szCs w:val="24"/>
        </w:rPr>
        <w:t>Thomas Hobbes and Carl Schmitt: The Politics of Order and Myth</w:t>
      </w:r>
      <w:r w:rsidRPr="003346DD">
        <w:rPr>
          <w:rFonts w:ascii="Times New Roman" w:eastAsia="Times New Roman" w:hAnsi="Times New Roman" w:cs="Times New Roman"/>
          <w:color w:val="000000"/>
          <w:sz w:val="24"/>
          <w:szCs w:val="24"/>
        </w:rPr>
        <w:t>. Hoboken: Taylor and Francis.</w:t>
      </w:r>
    </w:p>
    <w:p w:rsidR="008170B5" w:rsidRDefault="008170B5" w:rsidP="003346DD">
      <w:pPr>
        <w:spacing w:line="480" w:lineRule="auto"/>
        <w:jc w:val="center"/>
      </w:pPr>
    </w:p>
    <w:sectPr w:rsidR="008170B5" w:rsidSect="00EF6F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CC6" w:rsidRDefault="004D6CC6" w:rsidP="00EF6FA2">
      <w:pPr>
        <w:spacing w:after="0" w:line="240" w:lineRule="auto"/>
      </w:pPr>
      <w:r>
        <w:separator/>
      </w:r>
    </w:p>
  </w:endnote>
  <w:endnote w:type="continuationSeparator" w:id="0">
    <w:p w:rsidR="004D6CC6" w:rsidRDefault="004D6CC6" w:rsidP="00EF6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CC6" w:rsidRDefault="004D6CC6" w:rsidP="00EF6FA2">
      <w:pPr>
        <w:spacing w:after="0" w:line="240" w:lineRule="auto"/>
      </w:pPr>
      <w:r>
        <w:separator/>
      </w:r>
    </w:p>
  </w:footnote>
  <w:footnote w:type="continuationSeparator" w:id="0">
    <w:p w:rsidR="004D6CC6" w:rsidRDefault="004D6CC6" w:rsidP="00EF6F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FA2" w:rsidRPr="00A83753" w:rsidRDefault="00A83753">
    <w:pPr>
      <w:pStyle w:val="Header"/>
      <w:jc w:val="right"/>
      <w:rPr>
        <w:rFonts w:ascii="Times New Roman" w:hAnsi="Times New Roman" w:cs="Times New Roman"/>
        <w:sz w:val="24"/>
        <w:szCs w:val="24"/>
      </w:rPr>
    </w:pPr>
    <w:r w:rsidRPr="00A83753">
      <w:rPr>
        <w:rFonts w:ascii="Times New Roman" w:hAnsi="Times New Roman" w:cs="Times New Roman"/>
        <w:sz w:val="24"/>
        <w:szCs w:val="24"/>
      </w:rPr>
      <w:t xml:space="preserve">PHIL LAW </w:t>
    </w:r>
    <w:r w:rsidR="00EF6FA2" w:rsidRPr="00A83753">
      <w:rPr>
        <w:rFonts w:ascii="Times New Roman" w:hAnsi="Times New Roman" w:cs="Times New Roman"/>
        <w:sz w:val="24"/>
        <w:szCs w:val="24"/>
      </w:rPr>
      <w:tab/>
    </w:r>
    <w:r w:rsidR="00EF6FA2" w:rsidRPr="00A83753">
      <w:rPr>
        <w:rFonts w:ascii="Times New Roman" w:hAnsi="Times New Roman" w:cs="Times New Roman"/>
        <w:sz w:val="24"/>
        <w:szCs w:val="24"/>
      </w:rPr>
      <w:tab/>
    </w:r>
    <w:sdt>
      <w:sdtPr>
        <w:rPr>
          <w:rFonts w:ascii="Times New Roman" w:hAnsi="Times New Roman" w:cs="Times New Roman"/>
          <w:sz w:val="24"/>
          <w:szCs w:val="24"/>
        </w:rPr>
        <w:id w:val="845977703"/>
        <w:docPartObj>
          <w:docPartGallery w:val="Page Numbers (Top of Page)"/>
          <w:docPartUnique/>
        </w:docPartObj>
      </w:sdtPr>
      <w:sdtEndPr>
        <w:rPr>
          <w:noProof/>
        </w:rPr>
      </w:sdtEndPr>
      <w:sdtContent>
        <w:r w:rsidR="00EF6FA2" w:rsidRPr="00A83753">
          <w:rPr>
            <w:rFonts w:ascii="Times New Roman" w:hAnsi="Times New Roman" w:cs="Times New Roman"/>
            <w:sz w:val="24"/>
            <w:szCs w:val="24"/>
          </w:rPr>
          <w:fldChar w:fldCharType="begin"/>
        </w:r>
        <w:r w:rsidR="00EF6FA2" w:rsidRPr="00A83753">
          <w:rPr>
            <w:rFonts w:ascii="Times New Roman" w:hAnsi="Times New Roman" w:cs="Times New Roman"/>
            <w:sz w:val="24"/>
            <w:szCs w:val="24"/>
          </w:rPr>
          <w:instrText xml:space="preserve"> PAGE   \* MERGEFORMAT </w:instrText>
        </w:r>
        <w:r w:rsidR="00EF6FA2" w:rsidRPr="00A83753">
          <w:rPr>
            <w:rFonts w:ascii="Times New Roman" w:hAnsi="Times New Roman" w:cs="Times New Roman"/>
            <w:sz w:val="24"/>
            <w:szCs w:val="24"/>
          </w:rPr>
          <w:fldChar w:fldCharType="separate"/>
        </w:r>
        <w:r>
          <w:rPr>
            <w:rFonts w:ascii="Times New Roman" w:hAnsi="Times New Roman" w:cs="Times New Roman"/>
            <w:noProof/>
            <w:sz w:val="24"/>
            <w:szCs w:val="24"/>
          </w:rPr>
          <w:t>3</w:t>
        </w:r>
        <w:r w:rsidR="00EF6FA2" w:rsidRPr="00A83753">
          <w:rPr>
            <w:rFonts w:ascii="Times New Roman" w:hAnsi="Times New Roman" w:cs="Times New Roman"/>
            <w:noProof/>
            <w:sz w:val="24"/>
            <w:szCs w:val="24"/>
          </w:rPr>
          <w:fldChar w:fldCharType="end"/>
        </w:r>
      </w:sdtContent>
    </w:sdt>
  </w:p>
  <w:p w:rsidR="00EF6FA2" w:rsidRPr="00A83753" w:rsidRDefault="00EF6FA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753" w:rsidRPr="00A83753" w:rsidRDefault="00A83753">
    <w:pPr>
      <w:pStyle w:val="Header"/>
      <w:jc w:val="right"/>
      <w:rPr>
        <w:rFonts w:ascii="Times New Roman" w:hAnsi="Times New Roman" w:cs="Times New Roman"/>
        <w:sz w:val="24"/>
        <w:szCs w:val="24"/>
      </w:rPr>
    </w:pPr>
    <w:r w:rsidRPr="00A83753">
      <w:rPr>
        <w:rFonts w:ascii="Times New Roman" w:hAnsi="Times New Roman" w:cs="Times New Roman"/>
        <w:sz w:val="24"/>
        <w:szCs w:val="24"/>
      </w:rPr>
      <w:t>Running Head: PHIL LAW</w:t>
    </w:r>
    <w:r w:rsidRPr="00A83753">
      <w:rPr>
        <w:rFonts w:ascii="Times New Roman" w:hAnsi="Times New Roman" w:cs="Times New Roman"/>
        <w:sz w:val="24"/>
        <w:szCs w:val="24"/>
      </w:rPr>
      <w:tab/>
    </w:r>
    <w:r w:rsidRPr="00A83753">
      <w:rPr>
        <w:rFonts w:ascii="Times New Roman" w:hAnsi="Times New Roman" w:cs="Times New Roman"/>
        <w:sz w:val="24"/>
        <w:szCs w:val="24"/>
      </w:rPr>
      <w:tab/>
    </w:r>
    <w:sdt>
      <w:sdtPr>
        <w:rPr>
          <w:rFonts w:ascii="Times New Roman" w:hAnsi="Times New Roman" w:cs="Times New Roman"/>
          <w:sz w:val="24"/>
          <w:szCs w:val="24"/>
        </w:rPr>
        <w:id w:val="1125120698"/>
        <w:docPartObj>
          <w:docPartGallery w:val="Page Numbers (Top of Page)"/>
          <w:docPartUnique/>
        </w:docPartObj>
      </w:sdtPr>
      <w:sdtEndPr>
        <w:rPr>
          <w:noProof/>
        </w:rPr>
      </w:sdtEndPr>
      <w:sdtContent>
        <w:r w:rsidRPr="00A83753">
          <w:rPr>
            <w:rFonts w:ascii="Times New Roman" w:hAnsi="Times New Roman" w:cs="Times New Roman"/>
            <w:sz w:val="24"/>
            <w:szCs w:val="24"/>
          </w:rPr>
          <w:fldChar w:fldCharType="begin"/>
        </w:r>
        <w:r w:rsidRPr="00A83753">
          <w:rPr>
            <w:rFonts w:ascii="Times New Roman" w:hAnsi="Times New Roman" w:cs="Times New Roman"/>
            <w:sz w:val="24"/>
            <w:szCs w:val="24"/>
          </w:rPr>
          <w:instrText xml:space="preserve"> PAGE   \* MERGEFORMAT </w:instrText>
        </w:r>
        <w:r w:rsidRPr="00A83753">
          <w:rPr>
            <w:rFonts w:ascii="Times New Roman" w:hAnsi="Times New Roman" w:cs="Times New Roman"/>
            <w:sz w:val="24"/>
            <w:szCs w:val="24"/>
          </w:rPr>
          <w:fldChar w:fldCharType="separate"/>
        </w:r>
        <w:r>
          <w:rPr>
            <w:rFonts w:ascii="Times New Roman" w:hAnsi="Times New Roman" w:cs="Times New Roman"/>
            <w:noProof/>
            <w:sz w:val="24"/>
            <w:szCs w:val="24"/>
          </w:rPr>
          <w:t>1</w:t>
        </w:r>
        <w:r w:rsidRPr="00A83753">
          <w:rPr>
            <w:rFonts w:ascii="Times New Roman" w:hAnsi="Times New Roman" w:cs="Times New Roman"/>
            <w:noProof/>
            <w:sz w:val="24"/>
            <w:szCs w:val="24"/>
          </w:rPr>
          <w:fldChar w:fldCharType="end"/>
        </w:r>
      </w:sdtContent>
    </w:sdt>
  </w:p>
  <w:p w:rsidR="00EF6FA2" w:rsidRPr="00A83753" w:rsidRDefault="00EF6FA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074408"/>
    <w:multiLevelType w:val="hybridMultilevel"/>
    <w:tmpl w:val="DAB4A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FA2"/>
    <w:rsid w:val="003346DD"/>
    <w:rsid w:val="003D5BF4"/>
    <w:rsid w:val="004D6CC6"/>
    <w:rsid w:val="00600BBB"/>
    <w:rsid w:val="008170B5"/>
    <w:rsid w:val="00A83753"/>
    <w:rsid w:val="00C76A8C"/>
    <w:rsid w:val="00EF6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E8B84-3532-4C9C-A076-F00FB108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F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FA2"/>
    <w:pPr>
      <w:ind w:left="720"/>
      <w:contextualSpacing/>
    </w:pPr>
  </w:style>
  <w:style w:type="paragraph" w:styleId="Header">
    <w:name w:val="header"/>
    <w:basedOn w:val="Normal"/>
    <w:link w:val="HeaderChar"/>
    <w:uiPriority w:val="99"/>
    <w:unhideWhenUsed/>
    <w:rsid w:val="00EF6F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FA2"/>
  </w:style>
  <w:style w:type="paragraph" w:styleId="Footer">
    <w:name w:val="footer"/>
    <w:basedOn w:val="Normal"/>
    <w:link w:val="FooterChar"/>
    <w:uiPriority w:val="99"/>
    <w:unhideWhenUsed/>
    <w:rsid w:val="00EF6F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FA2"/>
  </w:style>
  <w:style w:type="paragraph" w:customStyle="1" w:styleId="cpformat">
    <w:name w:val="cpformat"/>
    <w:basedOn w:val="Normal"/>
    <w:rsid w:val="003346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46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5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2018-09-09T22:24:00Z</dcterms:created>
  <dcterms:modified xsi:type="dcterms:W3CDTF">2018-09-09T22:24:00Z</dcterms:modified>
</cp:coreProperties>
</file>